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A9F" w:rsidRPr="00A34A9F" w:rsidRDefault="00A34A9F" w:rsidP="00A34A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111111"/>
          <w:sz w:val="40"/>
          <w:szCs w:val="40"/>
        </w:rPr>
      </w:pPr>
      <w:r w:rsidRPr="00A34A9F">
        <w:rPr>
          <w:rFonts w:ascii="Arial" w:eastAsia="Times New Roman" w:hAnsi="Arial" w:cs="Arial"/>
          <w:b/>
          <w:bCs/>
          <w:color w:val="111111"/>
          <w:sz w:val="40"/>
          <w:szCs w:val="40"/>
        </w:rPr>
        <w:t>Mô hình đấu điện cho xưởng trang bị điện</w:t>
      </w:r>
    </w:p>
    <w:p w:rsidR="00A34A9F" w:rsidRPr="00A34A9F" w:rsidRDefault="00A34A9F" w:rsidP="00A34A9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b/>
          <w:bCs/>
          <w:color w:val="111111"/>
          <w:sz w:val="28"/>
          <w:szCs w:val="28"/>
        </w:rPr>
        <w:t>Đặc điểm chung:</w:t>
      </w:r>
    </w:p>
    <w:p w:rsidR="00A34A9F" w:rsidRPr="00A34A9F" w:rsidRDefault="00A34A9F" w:rsidP="00A34A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color w:val="111111"/>
          <w:sz w:val="28"/>
          <w:szCs w:val="28"/>
        </w:rPr>
        <w:t>Các loại khí cụ điện sử dụng trong công nghiệp: MCB, ELCB, Relay, timer, contactor, CPR, VPR…</w:t>
      </w:r>
    </w:p>
    <w:p w:rsidR="00A34A9F" w:rsidRPr="00A34A9F" w:rsidRDefault="00A34A9F" w:rsidP="00A34A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color w:val="111111"/>
          <w:sz w:val="28"/>
          <w:szCs w:val="28"/>
        </w:rPr>
        <w:t>Lắp đặt đấu nối thiết bị bằng Domino chuyên dụng nâng cao kỹ năng thực hành đấu nối, kiểm tra đầu dây mang tính thực tế cao.</w:t>
      </w:r>
    </w:p>
    <w:p w:rsidR="00A34A9F" w:rsidRPr="00A34A9F" w:rsidRDefault="00A34A9F" w:rsidP="00A34A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color w:val="111111"/>
          <w:sz w:val="28"/>
          <w:szCs w:val="28"/>
        </w:rPr>
        <w:t>Thiết kế dạng module lớn gá lắp linh động vào bàn.</w:t>
      </w:r>
    </w:p>
    <w:p w:rsidR="00A34A9F" w:rsidRPr="00A34A9F" w:rsidRDefault="00A34A9F" w:rsidP="00A34A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color w:val="111111"/>
          <w:sz w:val="28"/>
          <w:szCs w:val="28"/>
        </w:rPr>
        <w:t>Khí cụ điện dạng rời lắp đặt các bài thực hành từ đơn giản đến phức tạp.</w:t>
      </w:r>
    </w:p>
    <w:p w:rsidR="00A34A9F" w:rsidRPr="00A34A9F" w:rsidRDefault="00A34A9F" w:rsidP="00A34A9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b/>
          <w:bCs/>
          <w:color w:val="111111"/>
          <w:sz w:val="28"/>
          <w:szCs w:val="28"/>
        </w:rPr>
        <w:t>Thông số kỹ thuật:</w:t>
      </w:r>
    </w:p>
    <w:tbl>
      <w:tblPr>
        <w:tblW w:w="987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1"/>
        <w:gridCol w:w="2636"/>
        <w:gridCol w:w="766"/>
        <w:gridCol w:w="1441"/>
        <w:gridCol w:w="2820"/>
        <w:gridCol w:w="766"/>
      </w:tblGrid>
      <w:tr w:rsidR="00A34A9F" w:rsidRPr="00A34A9F" w:rsidTr="00A34A9F">
        <w:trPr>
          <w:tblCellSpacing w:w="0" w:type="dxa"/>
          <w:jc w:val="center"/>
        </w:trPr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</w:rPr>
              <w:t>Module</w:t>
            </w:r>
          </w:p>
        </w:tc>
        <w:tc>
          <w:tcPr>
            <w:tcW w:w="258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</w:rPr>
              <w:t>Danh mục thiết bị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</w:rPr>
              <w:t>S.lg</w:t>
            </w:r>
          </w:p>
        </w:tc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</w:rPr>
              <w:t>Module</w:t>
            </w: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</w:rPr>
              <w:t>Danh mục thiết bị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b/>
                <w:bCs/>
                <w:color w:val="111111"/>
                <w:sz w:val="28"/>
                <w:szCs w:val="28"/>
              </w:rPr>
              <w:t>S.lg</w:t>
            </w:r>
          </w:p>
        </w:tc>
      </w:tr>
      <w:tr w:rsidR="00A34A9F" w:rsidRPr="00A34A9F" w:rsidTr="00A34A9F">
        <w:trPr>
          <w:tblCellSpacing w:w="0" w:type="dxa"/>
          <w:jc w:val="center"/>
        </w:trPr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TE-2101</w:t>
            </w:r>
          </w:p>
        </w:tc>
        <w:tc>
          <w:tcPr>
            <w:tcW w:w="258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Khung bàn thực hành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1</w:t>
            </w:r>
          </w:p>
        </w:tc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EDC-2101.03</w:t>
            </w: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Module thiết bị điều khiển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1</w:t>
            </w:r>
          </w:p>
        </w:tc>
      </w:tr>
      <w:tr w:rsidR="00A34A9F" w:rsidRPr="00A34A9F" w:rsidTr="00A34A9F">
        <w:trPr>
          <w:tblCellSpacing w:w="0" w:type="dxa"/>
          <w:jc w:val="center"/>
        </w:trPr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PS-2101</w:t>
            </w:r>
          </w:p>
        </w:tc>
        <w:tc>
          <w:tcPr>
            <w:tcW w:w="258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Bục nguồn 3 pha an toàn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1</w:t>
            </w:r>
          </w:p>
        </w:tc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EDC-2101.04</w:t>
            </w: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Module thiết bị 1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1</w:t>
            </w:r>
          </w:p>
        </w:tc>
      </w:tr>
      <w:tr w:rsidR="00A34A9F" w:rsidRPr="00A34A9F" w:rsidTr="00A34A9F">
        <w:trPr>
          <w:tblCellSpacing w:w="0" w:type="dxa"/>
          <w:jc w:val="center"/>
        </w:trPr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FR-2101</w:t>
            </w:r>
          </w:p>
        </w:tc>
        <w:tc>
          <w:tcPr>
            <w:tcW w:w="258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Khung gá lắp module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1</w:t>
            </w:r>
          </w:p>
        </w:tc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EDC-2101.05</w:t>
            </w: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Module thiết bị 2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1</w:t>
            </w:r>
          </w:p>
        </w:tc>
      </w:tr>
      <w:tr w:rsidR="00A34A9F" w:rsidRPr="00A34A9F" w:rsidTr="00A34A9F">
        <w:trPr>
          <w:tblCellSpacing w:w="0" w:type="dxa"/>
          <w:jc w:val="center"/>
        </w:trPr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EDC-2101.01</w:t>
            </w:r>
          </w:p>
        </w:tc>
        <w:tc>
          <w:tcPr>
            <w:tcW w:w="258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Module nguồn cung cấp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1</w:t>
            </w:r>
          </w:p>
        </w:tc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EDC-2101.06</w:t>
            </w: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Module bảo vệ quá tải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1</w:t>
            </w:r>
          </w:p>
        </w:tc>
      </w:tr>
      <w:tr w:rsidR="00A34A9F" w:rsidRPr="00A34A9F" w:rsidTr="00A34A9F">
        <w:trPr>
          <w:tblCellSpacing w:w="0" w:type="dxa"/>
          <w:jc w:val="center"/>
        </w:trPr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EDC-2101.02</w:t>
            </w:r>
          </w:p>
        </w:tc>
        <w:tc>
          <w:tcPr>
            <w:tcW w:w="258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Module nút nhấn đèn báo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1</w:t>
            </w:r>
          </w:p>
        </w:tc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EDC-2101.07</w:t>
            </w: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Module động cơ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1</w:t>
            </w:r>
          </w:p>
        </w:tc>
      </w:tr>
      <w:tr w:rsidR="00A34A9F" w:rsidRPr="00A34A9F" w:rsidTr="00A34A9F">
        <w:trPr>
          <w:tblCellSpacing w:w="0" w:type="dxa"/>
          <w:jc w:val="center"/>
        </w:trPr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 </w:t>
            </w:r>
          </w:p>
        </w:tc>
        <w:tc>
          <w:tcPr>
            <w:tcW w:w="258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 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 </w:t>
            </w:r>
          </w:p>
        </w:tc>
        <w:tc>
          <w:tcPr>
            <w:tcW w:w="141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 xml:space="preserve">   </w:t>
            </w: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AS-2101</w:t>
            </w: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111111"/>
                <w:sz w:val="28"/>
                <w:szCs w:val="28"/>
              </w:rPr>
            </w:pPr>
            <w:r w:rsidRPr="00A34A9F">
              <w:rPr>
                <w:rFonts w:ascii="Arial" w:eastAsia="Times New Roman" w:hAnsi="Arial" w:cs="Arial"/>
                <w:color w:val="111111"/>
                <w:sz w:val="28"/>
                <w:szCs w:val="28"/>
              </w:rPr>
              <w:t>Phụ kiện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4A9F" w:rsidRPr="00A34A9F" w:rsidRDefault="00A34A9F" w:rsidP="00A34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34A9F" w:rsidRPr="00A34A9F" w:rsidRDefault="00A34A9F" w:rsidP="00A34A9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b/>
          <w:bCs/>
          <w:color w:val="111111"/>
          <w:sz w:val="28"/>
          <w:szCs w:val="28"/>
        </w:rPr>
        <w:t>Phụ kiện kèm theo:</w:t>
      </w:r>
    </w:p>
    <w:p w:rsidR="00A34A9F" w:rsidRPr="00A34A9F" w:rsidRDefault="00A34A9F" w:rsidP="00A34A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color w:val="111111"/>
          <w:sz w:val="28"/>
          <w:szCs w:val="28"/>
        </w:rPr>
        <w:t>Bộ dây thí nghiệm 0.75mm: 100m.</w:t>
      </w:r>
    </w:p>
    <w:p w:rsidR="00A34A9F" w:rsidRPr="00A34A9F" w:rsidRDefault="00A34A9F" w:rsidP="00A34A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color w:val="111111"/>
          <w:sz w:val="28"/>
          <w:szCs w:val="28"/>
        </w:rPr>
        <w:t>Kìm bấm đầu cos dài 230mm (9''): 1 cái.</w:t>
      </w:r>
    </w:p>
    <w:p w:rsidR="00A34A9F" w:rsidRPr="00A34A9F" w:rsidRDefault="00A34A9F" w:rsidP="00A34A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color w:val="111111"/>
          <w:sz w:val="28"/>
          <w:szCs w:val="28"/>
        </w:rPr>
        <w:t>Tuốc nơ vít 4 cạnh 3.2mm: 4 cái.</w:t>
      </w:r>
    </w:p>
    <w:p w:rsidR="00A34A9F" w:rsidRPr="00A34A9F" w:rsidRDefault="00A34A9F" w:rsidP="00A34A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A34A9F">
        <w:rPr>
          <w:rFonts w:ascii="Arial" w:eastAsia="Times New Roman" w:hAnsi="Arial" w:cs="Arial"/>
          <w:color w:val="111111"/>
          <w:sz w:val="28"/>
          <w:szCs w:val="28"/>
        </w:rPr>
        <w:t>Tài liệu hướng dẫn thực hành: 1 bộ.</w:t>
      </w:r>
    </w:p>
    <w:p w:rsidR="00465C04" w:rsidRPr="00A34A9F" w:rsidRDefault="00A34A9F">
      <w:pPr>
        <w:rPr>
          <w:sz w:val="28"/>
          <w:szCs w:val="28"/>
        </w:rPr>
      </w:pPr>
      <w:bookmarkStart w:id="0" w:name="_GoBack"/>
      <w:r w:rsidRPr="00A34A9F">
        <w:rPr>
          <w:noProof/>
          <w:sz w:val="28"/>
          <w:szCs w:val="28"/>
        </w:rPr>
        <w:lastRenderedPageBreak/>
        <w:drawing>
          <wp:inline distT="0" distB="0" distL="0" distR="0">
            <wp:extent cx="5848350" cy="5595257"/>
            <wp:effectExtent l="0" t="0" r="0" b="5715"/>
            <wp:docPr id="1" name="Picture 1" descr="http://edc.com.vn/uploads/products/untitle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c.com.vn/uploads/products/untitled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323" cy="5638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65C04" w:rsidRPr="00A34A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C59E9"/>
    <w:multiLevelType w:val="multilevel"/>
    <w:tmpl w:val="FF4EF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8E73B5"/>
    <w:multiLevelType w:val="multilevel"/>
    <w:tmpl w:val="63E8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A9F"/>
    <w:rsid w:val="000E0AD1"/>
    <w:rsid w:val="007A17AE"/>
    <w:rsid w:val="00A34A9F"/>
    <w:rsid w:val="00EB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565870-3F45-4CA5-B8F5-D94568C7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4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4A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6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2</cp:revision>
  <dcterms:created xsi:type="dcterms:W3CDTF">2019-06-08T10:09:00Z</dcterms:created>
  <dcterms:modified xsi:type="dcterms:W3CDTF">2019-06-08T10:12:00Z</dcterms:modified>
</cp:coreProperties>
</file>